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FA" w:rsidRDefault="00D47EFA">
      <w:pPr>
        <w:pStyle w:val="BodyText"/>
        <w:spacing w:before="6"/>
        <w:rPr>
          <w:rFonts w:ascii="Times New Roman"/>
          <w:sz w:val="23"/>
        </w:rPr>
      </w:pPr>
    </w:p>
    <w:p w:rsidR="00DE2518" w:rsidRPr="00D13492" w:rsidRDefault="00DE2518" w:rsidP="00DE2518">
      <w:pPr>
        <w:pStyle w:val="Title"/>
        <w:spacing w:line="242" w:lineRule="auto"/>
      </w:pPr>
      <w:r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2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5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t>Dokument informacioni për tarifat</w:t>
      </w:r>
    </w:p>
    <w:p w:rsidR="00D47EFA" w:rsidRDefault="00D47EFA">
      <w:pPr>
        <w:pStyle w:val="BodyText"/>
        <w:rPr>
          <w:rFonts w:ascii="Arial"/>
          <w:b/>
          <w:sz w:val="20"/>
        </w:rPr>
      </w:pPr>
    </w:p>
    <w:p w:rsidR="00D47EFA" w:rsidRDefault="00D47EFA">
      <w:pPr>
        <w:pStyle w:val="BodyText"/>
        <w:rPr>
          <w:rFonts w:ascii="Arial"/>
          <w:b/>
          <w:sz w:val="20"/>
        </w:rPr>
      </w:pPr>
    </w:p>
    <w:p w:rsidR="00D47EFA" w:rsidRDefault="00D47EFA">
      <w:pPr>
        <w:pStyle w:val="BodyText"/>
        <w:rPr>
          <w:rFonts w:ascii="Arial"/>
          <w:b/>
          <w:sz w:val="20"/>
        </w:rPr>
      </w:pPr>
    </w:p>
    <w:p w:rsidR="00D47EFA" w:rsidRDefault="00D47EFA">
      <w:pPr>
        <w:pStyle w:val="BodyText"/>
        <w:rPr>
          <w:rFonts w:ascii="Arial"/>
          <w:b/>
          <w:sz w:val="20"/>
        </w:rPr>
      </w:pPr>
    </w:p>
    <w:p w:rsidR="00D47EFA" w:rsidRDefault="00D47EFA">
      <w:pPr>
        <w:pStyle w:val="BodyText"/>
        <w:spacing w:before="8"/>
        <w:rPr>
          <w:rFonts w:ascii="Arial"/>
          <w:b/>
          <w:sz w:val="20"/>
        </w:rPr>
      </w:pPr>
    </w:p>
    <w:p w:rsidR="00DE2518" w:rsidRDefault="00DE2518" w:rsidP="00DE2518">
      <w:pPr>
        <w:spacing w:before="98"/>
        <w:ind w:left="115"/>
        <w:rPr>
          <w:rFonts w:ascii="Arial" w:hAnsi="Arial"/>
          <w:b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Pr="00D13492">
        <w:t>pagesës</w:t>
      </w:r>
      <w:r>
        <w:t>:</w:t>
      </w:r>
      <w:r w:rsidRPr="004A07AE">
        <w:rPr>
          <w:rFonts w:ascii="Arial" w:hAnsi="Arial"/>
          <w:b/>
        </w:rPr>
        <w:t xml:space="preserve"> </w:t>
      </w:r>
      <w:r w:rsidRPr="00D13492">
        <w:rPr>
          <w:rFonts w:ascii="Arial" w:hAnsi="Arial"/>
          <w:b/>
        </w:rPr>
        <w:t xml:space="preserve">Banka Universale e Investimeve </w:t>
      </w:r>
      <w:r w:rsidR="00C04FD6" w:rsidRPr="00D13492">
        <w:rPr>
          <w:rFonts w:ascii="Arial" w:hAnsi="Arial"/>
          <w:b/>
        </w:rPr>
        <w:t xml:space="preserve">SHA </w:t>
      </w:r>
      <w:r w:rsidRPr="00D13492">
        <w:rPr>
          <w:rFonts w:ascii="Arial" w:hAnsi="Arial"/>
          <w:b/>
        </w:rPr>
        <w:t>Shkup</w:t>
      </w:r>
    </w:p>
    <w:p w:rsidR="00D47EFA" w:rsidRDefault="00DE2518" w:rsidP="00DE2518">
      <w:pPr>
        <w:tabs>
          <w:tab w:val="left" w:pos="4441"/>
        </w:tabs>
        <w:spacing w:before="2"/>
        <w:ind w:left="115"/>
        <w:jc w:val="both"/>
        <w:rPr>
          <w:rFonts w:ascii="Arial" w:hAnsi="Arial"/>
          <w:b/>
        </w:rPr>
      </w:pPr>
      <w:r w:rsidRPr="00D13492">
        <w:t>Emri i llogarisë së pagesës</w:t>
      </w:r>
      <w:r w:rsidR="00483F4F">
        <w:t>:</w:t>
      </w:r>
      <w:r w:rsidR="00483F4F">
        <w:tab/>
      </w:r>
      <w:r w:rsidRPr="00DE2518">
        <w:rPr>
          <w:rFonts w:ascii="Arial" w:hAnsi="Arial"/>
          <w:b/>
        </w:rPr>
        <w:t>Llogari pagese në valutë për jorezidentët</w:t>
      </w:r>
    </w:p>
    <w:p w:rsidR="00D47EFA" w:rsidRPr="00293B23" w:rsidRDefault="00DE2518">
      <w:pPr>
        <w:pStyle w:val="BodyText"/>
        <w:tabs>
          <w:tab w:val="left" w:pos="4441"/>
        </w:tabs>
        <w:spacing w:before="21"/>
        <w:ind w:left="115"/>
        <w:jc w:val="both"/>
        <w:rPr>
          <w:lang w:val="mk-MK"/>
        </w:rPr>
      </w:pPr>
      <w:r>
        <w:rPr>
          <w:lang w:val="en-US"/>
        </w:rPr>
        <w:t>Data</w:t>
      </w:r>
      <w:r w:rsidR="00293B23">
        <w:t>:</w:t>
      </w:r>
      <w:r w:rsidR="00293B23">
        <w:tab/>
        <w:t>01.10</w:t>
      </w:r>
      <w:r w:rsidR="00483F4F">
        <w:t>.202</w:t>
      </w:r>
      <w:r w:rsidR="00293B23">
        <w:rPr>
          <w:lang w:val="mk-MK"/>
        </w:rPr>
        <w:t>4</w:t>
      </w:r>
    </w:p>
    <w:p w:rsidR="00D47EFA" w:rsidRDefault="00D47EFA">
      <w:pPr>
        <w:pStyle w:val="BodyText"/>
        <w:spacing w:before="9"/>
        <w:rPr>
          <w:sz w:val="23"/>
        </w:rPr>
      </w:pPr>
    </w:p>
    <w:p w:rsidR="00DE2518" w:rsidRPr="00D13492" w:rsidRDefault="00DE2518" w:rsidP="00DE2518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DE2518" w:rsidRPr="00D13492" w:rsidRDefault="00DE2518" w:rsidP="00DE2518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8">
        <w:r w:rsidR="00483F4F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t>dhe në të gjitha degët e Bankës.</w:t>
      </w:r>
    </w:p>
    <w:p w:rsidR="00D47EFA" w:rsidRDefault="00DE2518" w:rsidP="00DE2518">
      <w:pPr>
        <w:pStyle w:val="BodyText"/>
        <w:spacing w:line="247" w:lineRule="auto"/>
        <w:ind w:left="115" w:right="438"/>
        <w:jc w:val="both"/>
      </w:pPr>
      <w:r w:rsidRPr="00D13492">
        <w:t>Një fjalor që përmban termat e përdorur në këtë dokument është i disponueshëm pa pagesë</w:t>
      </w:r>
      <w:r>
        <w:rPr>
          <w:lang w:val="en-US"/>
        </w:rPr>
        <w:t xml:space="preserve"> </w:t>
      </w:r>
      <w:hyperlink r:id="rId9">
        <w:r w:rsidR="00483F4F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 w:rsidR="00483F4F">
        <w:t>.</w:t>
      </w:r>
    </w:p>
    <w:p w:rsidR="00D47EFA" w:rsidRDefault="00D47EFA">
      <w:pPr>
        <w:pStyle w:val="BodyText"/>
        <w:spacing w:before="9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4177"/>
        <w:gridCol w:w="2928"/>
      </w:tblGrid>
      <w:tr w:rsidR="00D47EFA">
        <w:trPr>
          <w:trHeight w:val="3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D47EFA" w:rsidRDefault="00DE2518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  <w:tc>
          <w:tcPr>
            <w:tcW w:w="7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D47EFA" w:rsidRDefault="00DE2518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Tarifa</w:t>
            </w:r>
          </w:p>
        </w:tc>
      </w:tr>
      <w:tr w:rsidR="00D47EFA">
        <w:trPr>
          <w:trHeight w:val="495"/>
        </w:trPr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7EFA" w:rsidRDefault="00DE2518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DE2518">
        <w:trPr>
          <w:trHeight w:val="2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518" w:rsidRPr="00D13492" w:rsidRDefault="00DE2518" w:rsidP="006D1AE4">
            <w:r w:rsidRPr="00D13492">
              <w:t>Mirëmbajtja e llogarisë së pagesës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</w:tcBorders>
          </w:tcPr>
          <w:p w:rsidR="00DE2518" w:rsidRPr="0011346F" w:rsidRDefault="00DE2518" w:rsidP="00B6243B">
            <w:pPr>
              <w:pStyle w:val="TableParagraph"/>
              <w:spacing w:line="220" w:lineRule="exact"/>
            </w:pPr>
            <w:r w:rsidRPr="0011346F">
              <w:t>Tarif</w:t>
            </w:r>
            <w:r w:rsidRPr="0011346F">
              <w:rPr>
                <w:lang w:val="en-US"/>
              </w:rPr>
              <w:t>a</w:t>
            </w:r>
            <w:r w:rsidRPr="0011346F">
              <w:t xml:space="preserve"> mujore :</w:t>
            </w:r>
          </w:p>
        </w:tc>
        <w:tc>
          <w:tcPr>
            <w:tcW w:w="2928" w:type="dxa"/>
            <w:tcBorders>
              <w:top w:val="single" w:sz="6" w:space="0" w:color="000000"/>
              <w:right w:val="single" w:sz="6" w:space="0" w:color="000000"/>
            </w:tcBorders>
          </w:tcPr>
          <w:p w:rsidR="00DE2518" w:rsidRDefault="00DE2518">
            <w:pPr>
              <w:pStyle w:val="TableParagraph"/>
              <w:spacing w:line="202" w:lineRule="exact"/>
              <w:ind w:right="98"/>
              <w:jc w:val="right"/>
            </w:pPr>
            <w:r>
              <w:t xml:space="preserve">5,00 EUR </w:t>
            </w:r>
          </w:p>
        </w:tc>
      </w:tr>
      <w:tr w:rsidR="00DE2518">
        <w:trPr>
          <w:trHeight w:val="517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Default="00DE2518" w:rsidP="006D1AE4">
            <w:pPr>
              <w:rPr>
                <w:lang w:val="en-US"/>
              </w:rPr>
            </w:pPr>
          </w:p>
          <w:p w:rsidR="00DE2518" w:rsidRPr="00D13492" w:rsidRDefault="00DE2518" w:rsidP="006D1AE4">
            <w:r w:rsidRPr="00D13492">
              <w:t>Shërbime të lidhura me llogarinë e pagesave në internet</w:t>
            </w:r>
          </w:p>
        </w:tc>
        <w:tc>
          <w:tcPr>
            <w:tcW w:w="4177" w:type="dxa"/>
            <w:tcBorders>
              <w:left w:val="single" w:sz="6" w:space="0" w:color="000000"/>
            </w:tcBorders>
          </w:tcPr>
          <w:p w:rsidR="00DE2518" w:rsidRDefault="00DE2518" w:rsidP="00B6243B">
            <w:r w:rsidRPr="0011346F">
              <w:rPr>
                <w:rFonts w:ascii="Arial" w:hAnsi="Arial"/>
                <w:b/>
              </w:rPr>
              <w:t>Tarifa totale vjetore: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spacing w:line="245" w:lineRule="exact"/>
              <w:ind w:right="9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60,00</w:t>
            </w:r>
            <w:r>
              <w:rPr>
                <w:rFonts w:ascii="Arial" w:hAnsi="Arial"/>
                <w:b/>
              </w:rPr>
              <w:t xml:space="preserve">EUR </w:t>
            </w:r>
          </w:p>
        </w:tc>
      </w:tr>
      <w:tr w:rsidR="00DE2518">
        <w:trPr>
          <w:trHeight w:val="129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Pr="00D13492" w:rsidRDefault="00DE2518" w:rsidP="006D1AE4"/>
        </w:tc>
        <w:tc>
          <w:tcPr>
            <w:tcW w:w="4177" w:type="dxa"/>
            <w:tcBorders>
              <w:left w:val="single" w:sz="6" w:space="0" w:color="000000"/>
            </w:tcBorders>
          </w:tcPr>
          <w:p w:rsidR="00DE2518" w:rsidRDefault="00DE2518">
            <w:pPr>
              <w:pStyle w:val="TableParagraph"/>
              <w:spacing w:before="4"/>
              <w:rPr>
                <w:sz w:val="25"/>
              </w:rPr>
            </w:pPr>
          </w:p>
          <w:p w:rsidR="00DE2518" w:rsidRDefault="00DE2518" w:rsidP="00DE2518">
            <w:pPr>
              <w:pStyle w:val="TableParagraph"/>
              <w:spacing w:before="1" w:line="247" w:lineRule="auto"/>
              <w:ind w:left="111" w:right="2149"/>
              <w:rPr>
                <w:lang w:val="en-US"/>
              </w:rPr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Pr="00D13492">
              <w:t xml:space="preserve"> :</w:t>
            </w:r>
          </w:p>
          <w:p w:rsidR="00DE2518" w:rsidRPr="00D13492" w:rsidRDefault="00DE2518" w:rsidP="00DE2518">
            <w:pPr>
              <w:pStyle w:val="TableParagraph"/>
              <w:spacing w:before="1" w:line="247" w:lineRule="auto"/>
              <w:ind w:left="111" w:right="2149"/>
            </w:pPr>
            <w:r w:rsidRPr="00D13492">
              <w:t>Tarife mujore :</w:t>
            </w:r>
          </w:p>
          <w:p w:rsidR="00DE2518" w:rsidRDefault="00DE2518" w:rsidP="00DE2518">
            <w:pPr>
              <w:pStyle w:val="TableParagraph"/>
              <w:spacing w:line="23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sz w:val="24"/>
              </w:rPr>
            </w:pPr>
          </w:p>
          <w:p w:rsidR="00DE2518" w:rsidRDefault="00DE2518">
            <w:pPr>
              <w:pStyle w:val="TableParagraph"/>
              <w:rPr>
                <w:sz w:val="24"/>
              </w:rPr>
            </w:pPr>
          </w:p>
          <w:p w:rsidR="00DE2518" w:rsidRDefault="00DE2518">
            <w:pPr>
              <w:pStyle w:val="TableParagraph"/>
              <w:spacing w:line="243" w:lineRule="exact"/>
              <w:ind w:left="1169"/>
            </w:pPr>
            <w:r>
              <w:t xml:space="preserve">pa kompensim </w:t>
            </w:r>
          </w:p>
          <w:p w:rsidR="00DE2518" w:rsidRDefault="00DE2518">
            <w:pPr>
              <w:pStyle w:val="TableParagraph"/>
              <w:spacing w:line="247" w:lineRule="exact"/>
              <w:ind w:left="10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D47EFA">
        <w:trPr>
          <w:trHeight w:val="1534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tcBorders>
              <w:left w:val="single" w:sz="6" w:space="0" w:color="000000"/>
              <w:bottom w:val="single" w:sz="6" w:space="0" w:color="000000"/>
            </w:tcBorders>
          </w:tcPr>
          <w:p w:rsidR="00D47EFA" w:rsidRDefault="00D47EFA">
            <w:pPr>
              <w:pStyle w:val="TableParagraph"/>
              <w:spacing w:before="2"/>
              <w:rPr>
                <w:sz w:val="24"/>
              </w:rPr>
            </w:pPr>
          </w:p>
          <w:p w:rsidR="00DE2518" w:rsidRDefault="00DE2518" w:rsidP="00DE2518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>Aplikimi celular i përdorur</w:t>
            </w:r>
            <w:r w:rsidRPr="00D13492">
              <w:t>:</w:t>
            </w:r>
          </w:p>
          <w:p w:rsidR="00DE2518" w:rsidRPr="00D13492" w:rsidRDefault="00DE2518" w:rsidP="00DE2518">
            <w:pPr>
              <w:pStyle w:val="TableParagraph"/>
              <w:spacing w:line="244" w:lineRule="auto"/>
              <w:ind w:left="111" w:right="995"/>
            </w:pPr>
            <w:r w:rsidRPr="00D13492">
              <w:t>Tarife mujore :</w:t>
            </w:r>
          </w:p>
          <w:p w:rsidR="00D47EFA" w:rsidRPr="00DE2518" w:rsidRDefault="00DE2518" w:rsidP="00DE2518">
            <w:pPr>
              <w:pStyle w:val="TableParagraph"/>
              <w:spacing w:line="243" w:lineRule="exact"/>
              <w:ind w:left="111"/>
              <w:rPr>
                <w:rFonts w:ascii="Arial" w:hAnsi="Arial"/>
                <w:b/>
                <w:lang w:val="en-US"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  <w:lang w:val="en-US"/>
              </w:rPr>
              <w:t>:</w:t>
            </w:r>
          </w:p>
        </w:tc>
        <w:tc>
          <w:tcPr>
            <w:tcW w:w="2928" w:type="dxa"/>
            <w:tcBorders>
              <w:bottom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7"/>
              <w:rPr>
                <w:sz w:val="20"/>
              </w:rPr>
            </w:pPr>
          </w:p>
          <w:p w:rsidR="00D47EFA" w:rsidRDefault="00DE2518">
            <w:pPr>
              <w:pStyle w:val="TableParagraph"/>
              <w:spacing w:line="243" w:lineRule="exact"/>
              <w:ind w:left="1169"/>
            </w:pPr>
            <w:r>
              <w:t xml:space="preserve">pa kompensim </w:t>
            </w:r>
          </w:p>
          <w:p w:rsidR="00D47EFA" w:rsidRDefault="00DE2518">
            <w:pPr>
              <w:pStyle w:val="TableParagraph"/>
              <w:spacing w:line="247" w:lineRule="exact"/>
              <w:ind w:left="10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D47EFA">
        <w:trPr>
          <w:trHeight w:val="600"/>
        </w:trPr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7EFA" w:rsidRDefault="00DE2518" w:rsidP="00DE2518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kartë)</w:t>
            </w:r>
          </w:p>
        </w:tc>
      </w:tr>
      <w:tr w:rsidR="00DE2518">
        <w:trPr>
          <w:trHeight w:val="24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518" w:rsidRDefault="00DE2518">
            <w:r w:rsidRPr="002F12D3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</w:tcBorders>
          </w:tcPr>
          <w:p w:rsidR="00DE2518" w:rsidRDefault="00DE2518">
            <w:pPr>
              <w:pStyle w:val="TableParagraph"/>
              <w:spacing w:line="224" w:lineRule="exact"/>
              <w:ind w:left="111"/>
            </w:pPr>
            <w:r>
              <w:t xml:space="preserve">Shërbimi nuk është i disponueshëm </w:t>
            </w:r>
          </w:p>
        </w:tc>
        <w:tc>
          <w:tcPr>
            <w:tcW w:w="2928" w:type="dxa"/>
            <w:tcBorders>
              <w:top w:val="single" w:sz="6" w:space="0" w:color="000000"/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2518">
        <w:trPr>
          <w:trHeight w:val="49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Default="00DE2518"/>
        </w:tc>
        <w:tc>
          <w:tcPr>
            <w:tcW w:w="4177" w:type="dxa"/>
            <w:tcBorders>
              <w:lef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</w:rPr>
            </w:pPr>
          </w:p>
        </w:tc>
      </w:tr>
      <w:tr w:rsidR="00DE2518">
        <w:trPr>
          <w:trHeight w:val="510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Default="00DE2518"/>
        </w:tc>
        <w:tc>
          <w:tcPr>
            <w:tcW w:w="4177" w:type="dxa"/>
            <w:tcBorders>
              <w:left w:val="single" w:sz="6" w:space="0" w:color="000000"/>
            </w:tcBorders>
          </w:tcPr>
          <w:p w:rsidR="00DE2518" w:rsidRDefault="00DE2518">
            <w:pPr>
              <w:pStyle w:val="TableParagraph"/>
              <w:spacing w:before="9"/>
            </w:pPr>
          </w:p>
          <w:p w:rsidR="00DE2518" w:rsidRDefault="00DE2518">
            <w:pPr>
              <w:pStyle w:val="TableParagraph"/>
              <w:spacing w:line="232" w:lineRule="exact"/>
              <w:ind w:left="111"/>
            </w:pPr>
            <w:r w:rsidRPr="00DE2518">
              <w:t>Pagesa ne euro jashte vendit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</w:rPr>
            </w:pPr>
          </w:p>
        </w:tc>
      </w:tr>
      <w:tr w:rsidR="00DE2518">
        <w:trPr>
          <w:trHeight w:val="25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Default="00DE2518">
            <w:r w:rsidRPr="0076238D">
              <w:rPr>
                <w:rFonts w:ascii="Arial" w:hAnsi="Arial"/>
                <w:b/>
              </w:rPr>
              <w:t>Transferta e kredisë në euro jashtë vendit</w:t>
            </w:r>
          </w:p>
        </w:tc>
        <w:tc>
          <w:tcPr>
            <w:tcW w:w="4177" w:type="dxa"/>
            <w:tcBorders>
              <w:lef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EFA">
        <w:trPr>
          <w:trHeight w:val="893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tcBorders>
              <w:left w:val="single" w:sz="6" w:space="0" w:color="000000"/>
            </w:tcBorders>
          </w:tcPr>
          <w:p w:rsidR="00D47EFA" w:rsidRDefault="00DE2518">
            <w:pPr>
              <w:pStyle w:val="TableParagraph"/>
              <w:spacing w:before="3" w:line="244" w:lineRule="auto"/>
              <w:ind w:left="111" w:right="2467"/>
            </w:pPr>
            <w:r>
              <w:rPr>
                <w:spacing w:val="-1"/>
              </w:rPr>
              <w:t xml:space="preserve">Me shpenzim SHA </w:t>
            </w:r>
            <w:r>
              <w:t xml:space="preserve">Sportel 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8"/>
            </w:pPr>
          </w:p>
          <w:p w:rsidR="00D47EFA" w:rsidRDefault="00483F4F">
            <w:pPr>
              <w:pStyle w:val="TableParagraph"/>
              <w:spacing w:before="1" w:line="244" w:lineRule="auto"/>
              <w:ind w:left="658" w:right="85" w:hanging="241"/>
            </w:pPr>
            <w:r>
              <w:rPr>
                <w:spacing w:val="-2"/>
              </w:rPr>
              <w:t xml:space="preserve">0,30% </w:t>
            </w:r>
            <w:r w:rsidR="00DE2518">
              <w:rPr>
                <w:spacing w:val="-2"/>
              </w:rPr>
              <w:t>min.</w:t>
            </w:r>
            <w:r>
              <w:rPr>
                <w:spacing w:val="-2"/>
              </w:rPr>
              <w:t xml:space="preserve"> 600,00 </w:t>
            </w:r>
            <w:r w:rsidR="00DE2518">
              <w:rPr>
                <w:spacing w:val="-1"/>
              </w:rPr>
              <w:t xml:space="preserve">MKD </w:t>
            </w:r>
            <w:r w:rsidR="00DE2518">
              <w:rPr>
                <w:spacing w:val="-3"/>
              </w:rPr>
              <w:t xml:space="preserve">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3"/>
              </w:rPr>
              <w:t xml:space="preserve">MKD </w:t>
            </w:r>
          </w:p>
        </w:tc>
      </w:tr>
      <w:tr w:rsidR="00D47EFA">
        <w:trPr>
          <w:trHeight w:val="750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tcBorders>
              <w:left w:val="single" w:sz="6" w:space="0" w:color="000000"/>
            </w:tcBorders>
          </w:tcPr>
          <w:p w:rsidR="00D47EFA" w:rsidRDefault="00DE2518">
            <w:pPr>
              <w:pStyle w:val="TableParagraph"/>
              <w:spacing w:before="130"/>
              <w:ind w:left="111"/>
            </w:pPr>
            <w:r>
              <w:t xml:space="preserve">Internet 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D47EFA" w:rsidRDefault="00483F4F">
            <w:pPr>
              <w:pStyle w:val="TableParagraph"/>
              <w:spacing w:before="136" w:line="232" w:lineRule="auto"/>
              <w:ind w:left="658" w:right="85" w:hanging="196"/>
            </w:pPr>
            <w:r>
              <w:rPr>
                <w:spacing w:val="-3"/>
              </w:rPr>
              <w:t>0,20%</w:t>
            </w:r>
            <w:r w:rsidR="00C04FD6">
              <w:rPr>
                <w:spacing w:val="-3"/>
              </w:rPr>
              <w:t xml:space="preserve"> </w:t>
            </w:r>
            <w:r w:rsidR="00DE2518">
              <w:rPr>
                <w:spacing w:val="-3"/>
              </w:rPr>
              <w:t>min.</w:t>
            </w:r>
            <w:r>
              <w:rPr>
                <w:spacing w:val="-3"/>
              </w:rPr>
              <w:t>300,00</w:t>
            </w:r>
            <w:r w:rsidR="00DE2518"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3"/>
              </w:rPr>
              <w:t xml:space="preserve">MKD </w:t>
            </w:r>
          </w:p>
        </w:tc>
      </w:tr>
      <w:tr w:rsidR="00D47EFA">
        <w:trPr>
          <w:trHeight w:val="648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tcBorders>
              <w:left w:val="single" w:sz="6" w:space="0" w:color="000000"/>
              <w:bottom w:val="single" w:sz="6" w:space="0" w:color="000000"/>
            </w:tcBorders>
          </w:tcPr>
          <w:p w:rsidR="00D47EFA" w:rsidRDefault="00DE2518">
            <w:pPr>
              <w:pStyle w:val="TableParagraph"/>
              <w:spacing w:before="130"/>
              <w:ind w:left="111"/>
            </w:pPr>
            <w:r>
              <w:rPr>
                <w:spacing w:val="-2"/>
              </w:rPr>
              <w:t xml:space="preserve">Aplikimi celular </w:t>
            </w:r>
          </w:p>
        </w:tc>
        <w:tc>
          <w:tcPr>
            <w:tcW w:w="2928" w:type="dxa"/>
            <w:tcBorders>
              <w:bottom w:val="single" w:sz="6" w:space="0" w:color="000000"/>
              <w:right w:val="single" w:sz="6" w:space="0" w:color="000000"/>
            </w:tcBorders>
          </w:tcPr>
          <w:p w:rsidR="00D47EFA" w:rsidRDefault="00483F4F">
            <w:pPr>
              <w:pStyle w:val="TableParagraph"/>
              <w:spacing w:before="128" w:line="250" w:lineRule="atLeast"/>
              <w:ind w:left="598" w:right="87" w:hanging="151"/>
            </w:pPr>
            <w:r>
              <w:rPr>
                <w:spacing w:val="-3"/>
              </w:rPr>
              <w:t>0,20%</w:t>
            </w:r>
            <w:r w:rsidR="00DE2518">
              <w:rPr>
                <w:spacing w:val="-3"/>
              </w:rPr>
              <w:t>min.</w:t>
            </w:r>
            <w:r>
              <w:rPr>
                <w:spacing w:val="-3"/>
              </w:rPr>
              <w:t>300,00</w:t>
            </w:r>
            <w:r w:rsidR="00DE2518">
              <w:rPr>
                <w:spacing w:val="-2"/>
              </w:rPr>
              <w:t xml:space="preserve">MKD </w:t>
            </w:r>
            <w:r w:rsidR="00DE2518">
              <w:rPr>
                <w:spacing w:val="-3"/>
              </w:rPr>
              <w:t xml:space="preserve">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2"/>
              </w:rPr>
              <w:t xml:space="preserve">MKD </w:t>
            </w:r>
          </w:p>
        </w:tc>
      </w:tr>
    </w:tbl>
    <w:p w:rsidR="00D47EFA" w:rsidRDefault="00D47EFA">
      <w:pPr>
        <w:spacing w:line="250" w:lineRule="atLeast"/>
        <w:sectPr w:rsidR="00D47EFA">
          <w:footerReference w:type="default" r:id="rId10"/>
          <w:type w:val="continuous"/>
          <w:pgSz w:w="11910" w:h="16850"/>
          <w:pgMar w:top="1020" w:right="340" w:bottom="1160" w:left="680" w:header="720" w:footer="96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D47EFA">
        <w:trPr>
          <w:trHeight w:val="14427"/>
        </w:trPr>
        <w:tc>
          <w:tcPr>
            <w:tcW w:w="3545" w:type="dxa"/>
          </w:tcPr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E2518">
            <w:pPr>
              <w:pStyle w:val="TableParagraph"/>
              <w:spacing w:before="168" w:line="259" w:lineRule="auto"/>
              <w:ind w:left="112" w:right="18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D47EFA" w:rsidRDefault="00674FA6">
            <w:pPr>
              <w:pStyle w:val="TableParagraph"/>
              <w:spacing w:line="237" w:lineRule="exact"/>
              <w:ind w:left="111"/>
            </w:pPr>
            <w:r>
              <w:t xml:space="preserve">Me shpenzime BEN </w:t>
            </w:r>
          </w:p>
          <w:p w:rsidR="00D47EFA" w:rsidRDefault="00DE2518">
            <w:pPr>
              <w:pStyle w:val="TableParagraph"/>
              <w:tabs>
                <w:tab w:val="left" w:pos="4475"/>
              </w:tabs>
              <w:spacing w:before="6" w:line="245" w:lineRule="exact"/>
              <w:ind w:right="110"/>
              <w:jc w:val="right"/>
            </w:pPr>
            <w:r>
              <w:t xml:space="preserve">Sportel </w:t>
            </w:r>
            <w:r w:rsidR="00483F4F">
              <w:tab/>
            </w:r>
            <w:r w:rsidR="00483F4F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483F4F">
              <w:rPr>
                <w:spacing w:val="-2"/>
              </w:rPr>
              <w:t>600,00</w:t>
            </w:r>
            <w:r>
              <w:rPr>
                <w:spacing w:val="-2"/>
              </w:rPr>
              <w:t xml:space="preserve">MKD </w:t>
            </w:r>
          </w:p>
          <w:p w:rsidR="00D47EFA" w:rsidRDefault="00DE2518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483F4F">
              <w:tab/>
            </w:r>
            <w:r w:rsidR="00483F4F">
              <w:rPr>
                <w:spacing w:val="-4"/>
              </w:rPr>
              <w:t>0,20%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>300,00</w:t>
            </w:r>
            <w:r>
              <w:rPr>
                <w:spacing w:val="-3"/>
              </w:rPr>
              <w:t xml:space="preserve">MKD </w:t>
            </w:r>
          </w:p>
          <w:p w:rsidR="00D47EFA" w:rsidRDefault="00DE2518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483F4F">
              <w:rPr>
                <w:spacing w:val="-1"/>
              </w:rPr>
              <w:tab/>
            </w:r>
            <w:r w:rsidR="00483F4F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 w:rsidR="00483F4F">
              <w:rPr>
                <w:spacing w:val="-3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7"/>
              <w:rPr>
                <w:sz w:val="19"/>
              </w:rPr>
            </w:pPr>
          </w:p>
          <w:p w:rsidR="00D47EFA" w:rsidRDefault="00674FA6">
            <w:pPr>
              <w:pStyle w:val="TableParagraph"/>
              <w:ind w:left="111"/>
            </w:pPr>
            <w:r>
              <w:t xml:space="preserve">Me shpenzime OUR </w:t>
            </w:r>
          </w:p>
          <w:p w:rsidR="00D47EFA" w:rsidRDefault="00DE2518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t xml:space="preserve">Sportel </w:t>
            </w:r>
            <w:r w:rsidR="00483F4F">
              <w:tab/>
            </w:r>
            <w:r w:rsidR="00483F4F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483F4F">
              <w:rPr>
                <w:spacing w:val="-2"/>
              </w:rPr>
              <w:t>600,00</w:t>
            </w:r>
            <w:r>
              <w:rPr>
                <w:spacing w:val="-2"/>
              </w:rPr>
              <w:t xml:space="preserve">MKD </w:t>
            </w:r>
          </w:p>
          <w:p w:rsidR="00D47EFA" w:rsidRDefault="00DE2518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ind w:left="3476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4"/>
              <w:rPr>
                <w:sz w:val="20"/>
              </w:rPr>
            </w:pPr>
          </w:p>
          <w:p w:rsidR="00D47EFA" w:rsidRDefault="00DE2518">
            <w:pPr>
              <w:pStyle w:val="TableParagraph"/>
              <w:tabs>
                <w:tab w:val="left" w:pos="4505"/>
              </w:tabs>
              <w:spacing w:before="1"/>
              <w:ind w:right="95"/>
              <w:jc w:val="right"/>
            </w:pPr>
            <w:r>
              <w:t xml:space="preserve">Internet </w:t>
            </w:r>
            <w:r w:rsidR="00483F4F">
              <w:tab/>
            </w:r>
            <w:r w:rsidR="00483F4F">
              <w:rPr>
                <w:spacing w:val="-3"/>
              </w:rPr>
              <w:t>0,20%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>300,00</w:t>
            </w:r>
            <w:r>
              <w:rPr>
                <w:spacing w:val="-3"/>
              </w:rPr>
              <w:t xml:space="preserve">MKD </w:t>
            </w:r>
          </w:p>
          <w:p w:rsidR="00D47EFA" w:rsidRDefault="00DE2518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ind w:left="3476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4"/>
              <w:rPr>
                <w:sz w:val="20"/>
              </w:rPr>
            </w:pPr>
          </w:p>
          <w:p w:rsidR="00D47EFA" w:rsidRDefault="00DE2518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>
              <w:rPr>
                <w:spacing w:val="-1"/>
              </w:rPr>
              <w:t xml:space="preserve">Aplikimi celular </w:t>
            </w:r>
            <w:r w:rsidR="00483F4F">
              <w:rPr>
                <w:spacing w:val="-1"/>
              </w:rPr>
              <w:tab/>
            </w:r>
            <w:r w:rsidR="00483F4F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 xml:space="preserve">MKD </w:t>
            </w: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8"/>
            </w:pPr>
          </w:p>
          <w:p w:rsidR="00D47EFA" w:rsidRDefault="00DE2518">
            <w:pPr>
              <w:pStyle w:val="TableParagraph"/>
              <w:ind w:left="3476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  <w:p w:rsidR="00D47EFA" w:rsidRDefault="00D47EFA">
            <w:pPr>
              <w:pStyle w:val="TableParagraph"/>
              <w:spacing w:before="3"/>
              <w:rPr>
                <w:sz w:val="21"/>
              </w:rPr>
            </w:pPr>
          </w:p>
          <w:p w:rsidR="00D47EFA" w:rsidRDefault="00DE2518">
            <w:pPr>
              <w:pStyle w:val="TableParagraph"/>
              <w:spacing w:before="1" w:line="510" w:lineRule="atLeast"/>
              <w:ind w:left="111" w:right="1451"/>
            </w:pPr>
            <w:r w:rsidRPr="00DE2518">
              <w:t>Pagesa në monedhë të ndryshme nga euro jashtë vendit</w:t>
            </w:r>
            <w:r>
              <w:rPr>
                <w:lang w:val="en-US"/>
              </w:rPr>
              <w:t xml:space="preserve"> </w:t>
            </w:r>
            <w:r>
              <w:t xml:space="preserve">Me shpenzim SHA </w:t>
            </w:r>
          </w:p>
          <w:p w:rsidR="00D47EFA" w:rsidRDefault="00DE2518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t xml:space="preserve">Sportel </w:t>
            </w:r>
            <w:r w:rsidR="00483F4F">
              <w:tab/>
            </w:r>
            <w:r w:rsidR="00483F4F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483F4F">
              <w:rPr>
                <w:spacing w:val="-2"/>
              </w:rPr>
              <w:t>600,00</w:t>
            </w:r>
            <w:r>
              <w:rPr>
                <w:spacing w:val="-2"/>
              </w:rPr>
              <w:t xml:space="preserve">MKD </w:t>
            </w:r>
          </w:p>
          <w:p w:rsidR="00D47EFA" w:rsidRDefault="00DE2518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8"/>
              <w:rPr>
                <w:sz w:val="21"/>
              </w:rPr>
            </w:pPr>
          </w:p>
          <w:p w:rsidR="00D47EFA" w:rsidRDefault="00DE2518">
            <w:pPr>
              <w:pStyle w:val="TableParagraph"/>
              <w:tabs>
                <w:tab w:val="left" w:pos="4460"/>
              </w:tabs>
              <w:ind w:right="125"/>
              <w:jc w:val="right"/>
            </w:pPr>
            <w:r>
              <w:t xml:space="preserve">Internet </w:t>
            </w:r>
            <w:r w:rsidR="00483F4F">
              <w:tab/>
            </w:r>
            <w:r w:rsidR="00483F4F">
              <w:rPr>
                <w:spacing w:val="-3"/>
              </w:rPr>
              <w:t xml:space="preserve">0,20% </w:t>
            </w:r>
            <w:r>
              <w:rPr>
                <w:spacing w:val="-2"/>
              </w:rPr>
              <w:t>min.</w:t>
            </w:r>
            <w:r w:rsidR="00483F4F">
              <w:rPr>
                <w:spacing w:val="-2"/>
              </w:rPr>
              <w:t>300,00</w:t>
            </w:r>
            <w:r>
              <w:rPr>
                <w:spacing w:val="-2"/>
              </w:rPr>
              <w:t xml:space="preserve">MKD </w:t>
            </w:r>
          </w:p>
          <w:p w:rsidR="00D47EFA" w:rsidRDefault="00DE2518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tabs>
                <w:tab w:val="left" w:pos="4617"/>
              </w:tabs>
              <w:spacing w:before="1" w:line="244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483F4F">
              <w:rPr>
                <w:spacing w:val="-1"/>
              </w:rPr>
              <w:tab/>
            </w:r>
            <w:r w:rsidR="00483F4F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 w:rsidR="00483F4F">
              <w:rPr>
                <w:spacing w:val="-3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674FA6">
            <w:pPr>
              <w:pStyle w:val="TableParagraph"/>
              <w:spacing w:before="2"/>
              <w:ind w:left="111"/>
            </w:pPr>
            <w:r>
              <w:t xml:space="preserve">Me shpenzime BEN </w:t>
            </w:r>
          </w:p>
          <w:p w:rsidR="00D47EFA" w:rsidRDefault="00DE2518">
            <w:pPr>
              <w:pStyle w:val="TableParagraph"/>
              <w:tabs>
                <w:tab w:val="left" w:pos="4505"/>
              </w:tabs>
              <w:spacing w:before="6"/>
              <w:ind w:right="95"/>
              <w:jc w:val="right"/>
            </w:pPr>
            <w:r>
              <w:t xml:space="preserve">Sportel </w:t>
            </w:r>
            <w:r w:rsidR="00483F4F">
              <w:tab/>
            </w:r>
            <w:r w:rsidR="00483F4F">
              <w:rPr>
                <w:spacing w:val="-3"/>
              </w:rPr>
              <w:t>0,30%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>600,00</w:t>
            </w:r>
            <w:r>
              <w:rPr>
                <w:spacing w:val="-3"/>
              </w:rPr>
              <w:t xml:space="preserve">MKD </w:t>
            </w:r>
          </w:p>
          <w:p w:rsidR="00D47EFA" w:rsidRDefault="00DE2518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8"/>
              <w:rPr>
                <w:sz w:val="21"/>
              </w:rPr>
            </w:pPr>
          </w:p>
          <w:p w:rsidR="00D47EFA" w:rsidRDefault="00DE2518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483F4F">
              <w:tab/>
            </w:r>
            <w:r w:rsidR="00483F4F">
              <w:rPr>
                <w:spacing w:val="-4"/>
              </w:rPr>
              <w:t>0,20%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>300,00</w:t>
            </w:r>
            <w:r>
              <w:rPr>
                <w:spacing w:val="-3"/>
              </w:rPr>
              <w:t xml:space="preserve">MKD </w:t>
            </w:r>
          </w:p>
          <w:p w:rsidR="00D47EFA" w:rsidRDefault="00DE2518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 xml:space="preserve">maks. </w:t>
            </w:r>
            <w:r w:rsidR="0090658C">
              <w:rPr>
                <w:spacing w:val="-4"/>
              </w:rPr>
              <w:t>60</w:t>
            </w:r>
            <w:r w:rsidR="00483F4F">
              <w:rPr>
                <w:spacing w:val="-4"/>
              </w:rPr>
              <w:t>.000,00</w:t>
            </w:r>
            <w:r>
              <w:rPr>
                <w:spacing w:val="-3"/>
              </w:rPr>
              <w:t xml:space="preserve">MKD </w:t>
            </w:r>
          </w:p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483F4F">
              <w:rPr>
                <w:spacing w:val="-1"/>
              </w:rPr>
              <w:tab/>
            </w:r>
            <w:r w:rsidR="00483F4F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483F4F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 w:rsidR="00483F4F">
              <w:rPr>
                <w:spacing w:val="-3"/>
              </w:rPr>
              <w:t>.000,00</w:t>
            </w:r>
            <w:r>
              <w:rPr>
                <w:spacing w:val="-3"/>
              </w:rPr>
              <w:t xml:space="preserve">MKD </w:t>
            </w:r>
          </w:p>
        </w:tc>
      </w:tr>
    </w:tbl>
    <w:p w:rsidR="00D47EFA" w:rsidRDefault="00D47EFA">
      <w:pPr>
        <w:spacing w:line="244" w:lineRule="auto"/>
        <w:jc w:val="right"/>
        <w:sectPr w:rsidR="00D47EFA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423"/>
        <w:gridCol w:w="3680"/>
      </w:tblGrid>
      <w:tr w:rsidR="00D47EFA">
        <w:trPr>
          <w:trHeight w:val="86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D47EFA" w:rsidRDefault="00674FA6">
            <w:pPr>
              <w:pStyle w:val="TableParagraph"/>
              <w:spacing w:line="247" w:lineRule="auto"/>
              <w:ind w:left="111" w:right="1669"/>
            </w:pPr>
            <w:r>
              <w:rPr>
                <w:spacing w:val="-1"/>
              </w:rPr>
              <w:t xml:space="preserve">Me shpenzime OUR </w:t>
            </w:r>
            <w:r w:rsidR="00DE2518">
              <w:t xml:space="preserve">Sportel </w:t>
            </w: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2"/>
            </w:pPr>
          </w:p>
          <w:p w:rsidR="00D47EFA" w:rsidRDefault="00483F4F">
            <w:pPr>
              <w:pStyle w:val="TableParagraph"/>
              <w:spacing w:before="1" w:line="230" w:lineRule="auto"/>
              <w:ind w:left="1412" w:right="78" w:hanging="211"/>
            </w:pPr>
            <w:r>
              <w:rPr>
                <w:spacing w:val="-3"/>
              </w:rPr>
              <w:t xml:space="preserve">0,30% </w:t>
            </w:r>
            <w:r w:rsidR="00DE2518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600,00 </w:t>
            </w:r>
            <w:r w:rsidR="00DE2518"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2"/>
              </w:rPr>
              <w:t xml:space="preserve">MKD </w:t>
            </w:r>
          </w:p>
        </w:tc>
      </w:tr>
      <w:tr w:rsidR="00D47EFA">
        <w:trPr>
          <w:trHeight w:val="76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E2518">
            <w:pPr>
              <w:pStyle w:val="TableParagraph"/>
              <w:spacing w:before="126"/>
              <w:ind w:left="60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</w:tc>
      </w:tr>
      <w:tr w:rsidR="00D47EFA">
        <w:trPr>
          <w:trHeight w:val="75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E2518">
            <w:pPr>
              <w:pStyle w:val="TableParagraph"/>
              <w:spacing w:before="126"/>
              <w:ind w:left="111"/>
            </w:pPr>
            <w:r>
              <w:t xml:space="preserve">Internet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483F4F">
            <w:pPr>
              <w:pStyle w:val="TableParagraph"/>
              <w:spacing w:before="126" w:line="247" w:lineRule="auto"/>
              <w:ind w:left="1412" w:right="78" w:hanging="211"/>
            </w:pPr>
            <w:r>
              <w:rPr>
                <w:spacing w:val="-3"/>
              </w:rPr>
              <w:t xml:space="preserve">0,20% </w:t>
            </w:r>
            <w:r w:rsidR="00DE2518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300,00 </w:t>
            </w:r>
            <w:r w:rsidR="00DE2518"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2"/>
              </w:rPr>
              <w:t xml:space="preserve">MKD </w:t>
            </w:r>
          </w:p>
        </w:tc>
      </w:tr>
      <w:tr w:rsidR="00D47EFA">
        <w:trPr>
          <w:trHeight w:val="88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E2518">
            <w:pPr>
              <w:pStyle w:val="TableParagraph"/>
              <w:spacing w:before="119"/>
              <w:ind w:left="60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</w:tc>
      </w:tr>
      <w:tr w:rsidR="00D47EFA">
        <w:trPr>
          <w:trHeight w:val="886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spacing w:before="4"/>
            </w:pPr>
          </w:p>
          <w:p w:rsidR="00D47EFA" w:rsidRDefault="00DE2518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Aplikimi celular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4"/>
            </w:pPr>
          </w:p>
          <w:p w:rsidR="00D47EFA" w:rsidRDefault="00483F4F">
            <w:pPr>
              <w:pStyle w:val="TableParagraph"/>
              <w:spacing w:before="1" w:line="247" w:lineRule="auto"/>
              <w:ind w:left="1412" w:right="78" w:hanging="211"/>
            </w:pPr>
            <w:r>
              <w:rPr>
                <w:spacing w:val="-3"/>
              </w:rPr>
              <w:t xml:space="preserve">0,20% </w:t>
            </w:r>
            <w:r w:rsidR="00DE2518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300,00 </w:t>
            </w:r>
            <w:r w:rsidR="00DE2518">
              <w:rPr>
                <w:spacing w:val="-3"/>
              </w:rPr>
              <w:t xml:space="preserve">MKD maks. </w:t>
            </w:r>
            <w:r w:rsidR="0090658C">
              <w:rPr>
                <w:spacing w:val="-3"/>
              </w:rPr>
              <w:t>60</w:t>
            </w:r>
            <w:r>
              <w:rPr>
                <w:spacing w:val="-3"/>
              </w:rPr>
              <w:t>.000,00</w:t>
            </w:r>
            <w:r w:rsidR="00DE2518">
              <w:rPr>
                <w:spacing w:val="-2"/>
              </w:rPr>
              <w:t xml:space="preserve">MKD </w:t>
            </w:r>
          </w:p>
        </w:tc>
      </w:tr>
      <w:tr w:rsidR="00D47EFA">
        <w:trPr>
          <w:trHeight w:val="87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E2518">
            <w:pPr>
              <w:pStyle w:val="TableParagraph"/>
              <w:spacing w:before="119"/>
              <w:ind w:left="60"/>
            </w:pPr>
            <w:r>
              <w:t xml:space="preserve">PLUS DERI </w:t>
            </w:r>
            <w:r w:rsidR="00483F4F">
              <w:t>2.000,00</w:t>
            </w:r>
            <w:r>
              <w:t xml:space="preserve">EUR </w:t>
            </w:r>
            <w:r w:rsidR="00483F4F">
              <w:t>15,00</w:t>
            </w:r>
            <w:r>
              <w:t xml:space="preserve">EUR </w:t>
            </w:r>
          </w:p>
          <w:p w:rsidR="00D47EFA" w:rsidRDefault="00674FA6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483F4F">
              <w:t>2.001,00</w:t>
            </w:r>
            <w:r w:rsidR="00DE2518">
              <w:t xml:space="preserve">EUR </w:t>
            </w:r>
            <w:r w:rsidR="00483F4F">
              <w:t>25,00</w:t>
            </w:r>
            <w:r w:rsidR="00DE2518">
              <w:t xml:space="preserve">EUR </w:t>
            </w:r>
          </w:p>
        </w:tc>
      </w:tr>
      <w:tr w:rsidR="00DE2518">
        <w:trPr>
          <w:trHeight w:val="1013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E2518" w:rsidRDefault="00DE2518" w:rsidP="00270897">
            <w:pPr>
              <w:pStyle w:val="TableParagraph"/>
              <w:rPr>
                <w:rFonts w:ascii="Arial" w:hAnsi="Arial"/>
                <w:b/>
                <w:lang w:val="en-US"/>
              </w:rPr>
            </w:pPr>
            <w:r w:rsidRPr="00531894">
              <w:rPr>
                <w:rFonts w:ascii="Arial" w:hAnsi="Arial"/>
                <w:b/>
              </w:rPr>
              <w:t>Hyrje nga jashtë</w:t>
            </w:r>
          </w:p>
          <w:p w:rsidR="00DE2518" w:rsidRDefault="00DE2518" w:rsidP="00270897">
            <w:pPr>
              <w:pStyle w:val="TableParagraph"/>
              <w:rPr>
                <w:rFonts w:ascii="Arial" w:hAnsi="Arial"/>
                <w:b/>
                <w:lang w:val="en-US"/>
              </w:rPr>
            </w:pPr>
          </w:p>
          <w:p w:rsidR="00DE2518" w:rsidRPr="00DE2518" w:rsidRDefault="00DE2518" w:rsidP="00270897">
            <w:pPr>
              <w:pStyle w:val="TableParagraph"/>
              <w:rPr>
                <w:sz w:val="24"/>
                <w:lang w:val="en-US"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E2518" w:rsidRDefault="00DE2518">
            <w:pPr>
              <w:pStyle w:val="TableParagraph"/>
              <w:spacing w:before="1"/>
              <w:rPr>
                <w:sz w:val="23"/>
              </w:rPr>
            </w:pPr>
          </w:p>
          <w:p w:rsidR="00DE2518" w:rsidRDefault="00DE2518" w:rsidP="0090658C">
            <w:pPr>
              <w:pStyle w:val="TableParagraph"/>
              <w:spacing w:line="247" w:lineRule="auto"/>
              <w:ind w:left="1637" w:right="85" w:hanging="391"/>
            </w:pPr>
            <w:r>
              <w:rPr>
                <w:spacing w:val="-3"/>
              </w:rPr>
              <w:t>0,10%</w:t>
            </w:r>
            <w:r w:rsidR="00674FA6">
              <w:rPr>
                <w:spacing w:val="-3"/>
              </w:rPr>
              <w:t>min.</w:t>
            </w:r>
            <w:r>
              <w:rPr>
                <w:spacing w:val="-3"/>
              </w:rPr>
              <w:t>500,00</w:t>
            </w:r>
            <w:r>
              <w:rPr>
                <w:spacing w:val="-2"/>
              </w:rPr>
              <w:t xml:space="preserve">MKD </w:t>
            </w:r>
            <w:r>
              <w:rPr>
                <w:spacing w:val="-4"/>
              </w:rPr>
              <w:t>маx.</w:t>
            </w:r>
            <w:r w:rsidR="0090658C">
              <w:rPr>
                <w:spacing w:val="-4"/>
                <w:lang w:val="en-US"/>
              </w:rPr>
              <w:t>30</w:t>
            </w:r>
            <w:r>
              <w:rPr>
                <w:spacing w:val="-4"/>
              </w:rPr>
              <w:t>.</w:t>
            </w:r>
            <w:r w:rsidR="0090658C">
              <w:rPr>
                <w:spacing w:val="-4"/>
                <w:lang w:val="en-US"/>
              </w:rPr>
              <w:t>0</w:t>
            </w:r>
            <w:r>
              <w:rPr>
                <w:spacing w:val="-4"/>
              </w:rPr>
              <w:t>00,00</w:t>
            </w:r>
            <w:r>
              <w:rPr>
                <w:spacing w:val="-3"/>
              </w:rPr>
              <w:t xml:space="preserve">MKD </w:t>
            </w:r>
          </w:p>
        </w:tc>
      </w:tr>
      <w:tr w:rsidR="00DE2518">
        <w:trPr>
          <w:trHeight w:val="1031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518" w:rsidRPr="00531894" w:rsidRDefault="00DE2518" w:rsidP="00270897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DE2518" w:rsidRDefault="00DE2518">
            <w:pPr>
              <w:pStyle w:val="TableParagraph"/>
              <w:spacing w:before="4"/>
            </w:pPr>
          </w:p>
          <w:p w:rsidR="00DE2518" w:rsidRDefault="00DE2518">
            <w:pPr>
              <w:pStyle w:val="TableParagraph"/>
              <w:spacing w:before="1"/>
              <w:ind w:left="111"/>
            </w:pPr>
            <w:r>
              <w:t xml:space="preserve">Shërbimi nuk është i disponueshëm 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DE2518" w:rsidRDefault="00DE2518">
            <w:pPr>
              <w:pStyle w:val="TableParagraph"/>
              <w:rPr>
                <w:rFonts w:ascii="Times New Roman"/>
              </w:rPr>
            </w:pPr>
          </w:p>
        </w:tc>
      </w:tr>
      <w:tr w:rsidR="00D47EFA">
        <w:trPr>
          <w:trHeight w:val="270"/>
        </w:trPr>
        <w:tc>
          <w:tcPr>
            <w:tcW w:w="10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47EFA" w:rsidRDefault="00DE2518">
            <w:pPr>
              <w:pStyle w:val="TableParagraph"/>
              <w:spacing w:line="250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</w:rPr>
              <w:t>Karta dhe keshi</w:t>
            </w:r>
          </w:p>
        </w:tc>
      </w:tr>
      <w:tr w:rsidR="00D47EFA">
        <w:trPr>
          <w:trHeight w:val="11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EFA" w:rsidRDefault="00DE2518">
            <w:pPr>
              <w:pStyle w:val="TableParagraph"/>
              <w:spacing w:before="2"/>
              <w:ind w:left="112"/>
              <w:rPr>
                <w:rFonts w:ascii="Arial" w:hAnsi="Arial"/>
                <w:b/>
              </w:rPr>
            </w:pPr>
            <w:r w:rsidRPr="00DE2518">
              <w:rPr>
                <w:rFonts w:ascii="Arial" w:hAnsi="Arial"/>
                <w:b/>
              </w:rPr>
              <w:t>Lëshimi i kartës së debitit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D47EFA" w:rsidRDefault="00674FA6">
            <w:pPr>
              <w:pStyle w:val="TableParagraph"/>
              <w:spacing w:line="237" w:lineRule="exact"/>
              <w:ind w:left="111"/>
            </w:pPr>
            <w:r>
              <w:t>Taksa e rregjistrimit</w:t>
            </w:r>
          </w:p>
          <w:p w:rsidR="00674FA6" w:rsidRPr="00D13492" w:rsidRDefault="00674FA6" w:rsidP="00674FA6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D47EFA" w:rsidRDefault="00D47EFA">
            <w:pPr>
              <w:pStyle w:val="TableParagraph"/>
              <w:spacing w:before="6"/>
              <w:ind w:left="111"/>
            </w:pP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D47EFA" w:rsidRDefault="00DE2518">
            <w:pPr>
              <w:pStyle w:val="TableParagraph"/>
              <w:spacing w:line="237" w:lineRule="exact"/>
              <w:ind w:left="1937"/>
            </w:pPr>
            <w:r>
              <w:rPr>
                <w:spacing w:val="-2"/>
              </w:rPr>
              <w:t xml:space="preserve">Pa kompensim </w:t>
            </w:r>
          </w:p>
          <w:p w:rsidR="00D47EFA" w:rsidRDefault="00483F4F">
            <w:pPr>
              <w:pStyle w:val="TableParagraph"/>
              <w:spacing w:before="6" w:line="245" w:lineRule="exact"/>
              <w:ind w:right="109"/>
              <w:jc w:val="right"/>
            </w:pPr>
            <w:r>
              <w:rPr>
                <w:spacing w:val="-5"/>
              </w:rPr>
              <w:t>62,00</w:t>
            </w:r>
            <w:r w:rsidR="00DE2518">
              <w:rPr>
                <w:spacing w:val="-4"/>
              </w:rPr>
              <w:t xml:space="preserve">MKD </w:t>
            </w:r>
          </w:p>
          <w:p w:rsidR="00D47EFA" w:rsidRDefault="00674FA6">
            <w:pPr>
              <w:pStyle w:val="TableParagraph"/>
              <w:spacing w:line="244" w:lineRule="auto"/>
              <w:ind w:left="480" w:right="88" w:firstLine="360"/>
            </w:pPr>
            <w:r w:rsidRPr="006B6AAC">
              <w:t>Nuk ka tarifë anëtarësimi për klientët me hyrje të rregullta mujore</w:t>
            </w:r>
            <w:r w:rsidR="00483F4F">
              <w:t>.</w:t>
            </w:r>
          </w:p>
        </w:tc>
      </w:tr>
      <w:tr w:rsidR="00D47EFA">
        <w:trPr>
          <w:trHeight w:val="383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674FA6">
            <w:pPr>
              <w:pStyle w:val="TableParagraph"/>
              <w:spacing w:before="115" w:line="248" w:lineRule="exact"/>
              <w:ind w:left="111"/>
              <w:rPr>
                <w:rFonts w:ascii="Arial" w:hAnsi="Arial"/>
                <w:b/>
              </w:rPr>
            </w:pPr>
            <w:r w:rsidRPr="006B6AAC">
              <w:rPr>
                <w:rFonts w:ascii="Arial" w:hAnsi="Arial"/>
                <w:b/>
              </w:rPr>
              <w:t>Tarifa totale vjetore</w:t>
            </w:r>
            <w:r w:rsidR="00483F4F">
              <w:rPr>
                <w:rFonts w:ascii="Arial" w:hAnsi="Arial"/>
                <w:b/>
              </w:rPr>
              <w:t>: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483F4F">
            <w:pPr>
              <w:pStyle w:val="TableParagraph"/>
              <w:spacing w:before="115" w:line="248" w:lineRule="exact"/>
              <w:ind w:right="8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744,00</w:t>
            </w:r>
            <w:r w:rsidR="00DE2518">
              <w:rPr>
                <w:rFonts w:ascii="Arial" w:hAnsi="Arial"/>
                <w:b/>
              </w:rPr>
              <w:t xml:space="preserve">MKD </w:t>
            </w:r>
          </w:p>
        </w:tc>
      </w:tr>
      <w:tr w:rsidR="00D47EFA">
        <w:trPr>
          <w:trHeight w:val="1261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674FA6">
            <w:pPr>
              <w:pStyle w:val="TableParagraph"/>
              <w:spacing w:before="6"/>
              <w:ind w:left="586" w:right="96" w:firstLine="420"/>
              <w:jc w:val="right"/>
            </w:pPr>
            <w:r w:rsidRPr="006B6AAC">
              <w:rPr>
                <w:rFonts w:ascii="Arial" w:hAnsi="Arial"/>
              </w:rPr>
              <w:t>Tarifa mujore e anëtarësimit për kartat e debitit paguhet për klient, pavarësisht nga numri i kartave</w:t>
            </w:r>
            <w:r w:rsidR="00483F4F">
              <w:t>.</w:t>
            </w:r>
          </w:p>
        </w:tc>
      </w:tr>
      <w:tr w:rsidR="00D47EFA">
        <w:trPr>
          <w:trHeight w:val="1133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5"/>
              <w:rPr>
                <w:sz w:val="21"/>
              </w:rPr>
            </w:pPr>
          </w:p>
          <w:p w:rsidR="00D47EFA" w:rsidRPr="00DE2518" w:rsidRDefault="00DE2518" w:rsidP="00DE2518">
            <w:pPr>
              <w:pStyle w:val="TableParagraph"/>
              <w:spacing w:line="242" w:lineRule="auto"/>
              <w:ind w:left="112" w:right="902"/>
              <w:rPr>
                <w:rFonts w:ascii="Arial" w:hAnsi="Arial"/>
                <w:b/>
                <w:lang w:val="en-US"/>
              </w:rPr>
            </w:pPr>
            <w:r w:rsidRPr="00DE2518">
              <w:rPr>
                <w:rFonts w:ascii="Arial" w:hAnsi="Arial"/>
                <w:b/>
              </w:rPr>
              <w:t xml:space="preserve">Lëshimi i kartës së </w:t>
            </w:r>
            <w:r>
              <w:rPr>
                <w:rFonts w:ascii="Arial" w:hAnsi="Arial"/>
                <w:b/>
                <w:lang w:val="en-US"/>
              </w:rPr>
              <w:t xml:space="preserve">kreditit </w:t>
            </w: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spacing w:before="1"/>
              <w:rPr>
                <w:sz w:val="23"/>
              </w:rPr>
            </w:pPr>
          </w:p>
          <w:p w:rsidR="00D47EFA" w:rsidRDefault="00DE2518">
            <w:pPr>
              <w:pStyle w:val="TableParagraph"/>
              <w:ind w:left="111"/>
            </w:pPr>
            <w:r>
              <w:t xml:space="preserve">Shërbimi nuk është i disponueshëm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</w:tr>
      <w:tr w:rsidR="00D47EFA">
        <w:trPr>
          <w:trHeight w:val="1140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8"/>
              <w:rPr>
                <w:sz w:val="32"/>
              </w:rPr>
            </w:pPr>
          </w:p>
          <w:p w:rsidR="00D47EFA" w:rsidRDefault="00DE2518">
            <w:pPr>
              <w:pStyle w:val="TableParagraph"/>
              <w:spacing w:line="242" w:lineRule="auto"/>
              <w:ind w:left="112" w:right="525"/>
              <w:rPr>
                <w:rFonts w:ascii="Arial" w:hAnsi="Arial"/>
                <w:b/>
              </w:rPr>
            </w:pPr>
            <w:r w:rsidRPr="00DE2518">
              <w:rPr>
                <w:rFonts w:ascii="Arial" w:hAnsi="Arial"/>
                <w:b/>
              </w:rPr>
              <w:t>Tërheqja e parave në sportel</w:t>
            </w: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4"/>
              <w:rPr>
                <w:sz w:val="34"/>
              </w:rPr>
            </w:pPr>
          </w:p>
          <w:p w:rsidR="00D47EFA" w:rsidRDefault="00483F4F" w:rsidP="0090658C">
            <w:pPr>
              <w:pStyle w:val="TableParagraph"/>
              <w:ind w:right="94"/>
              <w:jc w:val="right"/>
            </w:pPr>
            <w:r>
              <w:rPr>
                <w:spacing w:val="-1"/>
              </w:rPr>
              <w:t>0,</w:t>
            </w:r>
            <w:r w:rsidR="0090658C">
              <w:rPr>
                <w:spacing w:val="-1"/>
                <w:lang w:val="en-US"/>
              </w:rPr>
              <w:t>8</w:t>
            </w:r>
            <w:bookmarkStart w:id="0" w:name="_GoBack"/>
            <w:bookmarkEnd w:id="0"/>
            <w:r>
              <w:rPr>
                <w:spacing w:val="-1"/>
              </w:rPr>
              <w:t>0%</w:t>
            </w:r>
            <w:r w:rsidR="00DE2518">
              <w:rPr>
                <w:spacing w:val="-1"/>
              </w:rPr>
              <w:t>min.</w:t>
            </w:r>
            <w:r>
              <w:rPr>
                <w:spacing w:val="-1"/>
              </w:rPr>
              <w:t>600,00</w:t>
            </w:r>
            <w:r w:rsidR="00DE2518">
              <w:t xml:space="preserve">MKD </w:t>
            </w:r>
          </w:p>
        </w:tc>
      </w:tr>
      <w:tr w:rsidR="00D47EFA">
        <w:trPr>
          <w:trHeight w:val="1156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1"/>
            </w:pPr>
          </w:p>
          <w:p w:rsidR="00D47EFA" w:rsidRDefault="00DE2518">
            <w:pPr>
              <w:pStyle w:val="TableParagraph"/>
              <w:spacing w:line="259" w:lineRule="auto"/>
              <w:ind w:left="112" w:right="268"/>
            </w:pPr>
            <w:r w:rsidRPr="00DE2518">
              <w:rPr>
                <w:rFonts w:ascii="Arial" w:hAnsi="Arial"/>
                <w:b/>
              </w:rPr>
              <w:t>Tërheqja e parave me kartë debiti në ATM</w:t>
            </w: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D47EFA" w:rsidRDefault="00D47EFA">
            <w:pPr>
              <w:pStyle w:val="TableParagraph"/>
              <w:spacing w:before="8"/>
              <w:rPr>
                <w:sz w:val="23"/>
              </w:rPr>
            </w:pPr>
          </w:p>
          <w:p w:rsidR="00D47EFA" w:rsidRDefault="00DE2518">
            <w:pPr>
              <w:pStyle w:val="TableParagraph"/>
              <w:spacing w:line="247" w:lineRule="auto"/>
              <w:ind w:left="111" w:right="574"/>
            </w:pPr>
            <w:r w:rsidRPr="00DE2518">
              <w:t>Tërheqja e parave të gatshme nga ATM-ja e ofruesit të shërbimeve të pagesave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3"/>
            </w:pPr>
          </w:p>
          <w:p w:rsidR="00D47EFA" w:rsidRDefault="00DE2518">
            <w:pPr>
              <w:pStyle w:val="TableParagraph"/>
              <w:ind w:right="105"/>
              <w:jc w:val="right"/>
            </w:pPr>
            <w:r>
              <w:t xml:space="preserve">Pa kompensim </w:t>
            </w:r>
          </w:p>
        </w:tc>
      </w:tr>
      <w:tr w:rsidR="00D47EFA">
        <w:trPr>
          <w:trHeight w:val="896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D47EFA" w:rsidRDefault="00DE2518">
            <w:pPr>
              <w:pStyle w:val="TableParagraph"/>
              <w:spacing w:line="244" w:lineRule="exact"/>
              <w:ind w:left="111"/>
            </w:pPr>
            <w:r w:rsidRPr="00DE2518">
              <w:t>Tërheqja e parave të gatshme nga një bankë ose ofrues tjetër shërbimi pagesash në vend</w:t>
            </w: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D47EFA" w:rsidRDefault="00D47EFA">
            <w:pPr>
              <w:pStyle w:val="TableParagraph"/>
              <w:spacing w:before="11"/>
              <w:rPr>
                <w:sz w:val="32"/>
              </w:rPr>
            </w:pPr>
          </w:p>
          <w:p w:rsidR="00D47EFA" w:rsidRDefault="00483F4F">
            <w:pPr>
              <w:pStyle w:val="TableParagraph"/>
              <w:spacing w:line="250" w:lineRule="atLeast"/>
              <w:ind w:left="1817" w:right="86" w:firstLine="90"/>
            </w:pPr>
            <w:r>
              <w:t xml:space="preserve">2% </w:t>
            </w:r>
            <w:r w:rsidR="00674FA6" w:rsidRPr="00674FA6">
              <w:t xml:space="preserve">nga shuma e paguar </w:t>
            </w:r>
            <w:r>
              <w:t>+2,00</w:t>
            </w:r>
            <w:r w:rsidR="00DE2518">
              <w:t xml:space="preserve">EUR </w:t>
            </w:r>
          </w:p>
        </w:tc>
      </w:tr>
    </w:tbl>
    <w:p w:rsidR="00D47EFA" w:rsidRDefault="00D47EFA">
      <w:pPr>
        <w:spacing w:line="250" w:lineRule="atLeast"/>
        <w:sectPr w:rsidR="00D47EFA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D47EFA">
        <w:trPr>
          <w:trHeight w:val="2026"/>
        </w:trPr>
        <w:tc>
          <w:tcPr>
            <w:tcW w:w="3545" w:type="dxa"/>
          </w:tcPr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E2518">
            <w:pPr>
              <w:pStyle w:val="TableParagraph"/>
              <w:spacing w:before="144" w:line="259" w:lineRule="auto"/>
              <w:ind w:left="112" w:right="178"/>
            </w:pPr>
            <w:r w:rsidRPr="00DE2518">
              <w:rPr>
                <w:rFonts w:ascii="Arial" w:hAnsi="Arial"/>
                <w:b/>
              </w:rPr>
              <w:t>Tërheqje cash me kartë krediti ATM</w:t>
            </w:r>
          </w:p>
        </w:tc>
        <w:tc>
          <w:tcPr>
            <w:tcW w:w="7104" w:type="dxa"/>
          </w:tcPr>
          <w:p w:rsidR="00C04FD6" w:rsidRDefault="00DE2518">
            <w:pPr>
              <w:pStyle w:val="TableParagraph"/>
              <w:tabs>
                <w:tab w:val="left" w:pos="5263"/>
              </w:tabs>
              <w:spacing w:before="6" w:line="245" w:lineRule="exact"/>
              <w:ind w:left="111"/>
            </w:pPr>
            <w:r w:rsidRPr="00DE2518">
              <w:t xml:space="preserve">Tërheqja e parave të gatshme nga një bankë ose ofrues tjetër shërbimi pagesash </w:t>
            </w:r>
            <w:r>
              <w:rPr>
                <w:lang w:val="en-US"/>
              </w:rPr>
              <w:t>jasht</w:t>
            </w:r>
            <w:r w:rsidRPr="00DE2518">
              <w:t>ë vend</w:t>
            </w:r>
            <w:r>
              <w:rPr>
                <w:lang w:val="en-US"/>
              </w:rPr>
              <w:t>it</w:t>
            </w:r>
            <w:r w:rsidR="00C04FD6">
              <w:t xml:space="preserve"> </w:t>
            </w:r>
          </w:p>
          <w:p w:rsidR="00D47EFA" w:rsidRDefault="00483F4F" w:rsidP="00C04FD6">
            <w:pPr>
              <w:pStyle w:val="TableParagraph"/>
              <w:tabs>
                <w:tab w:val="left" w:pos="5263"/>
              </w:tabs>
              <w:spacing w:before="6" w:line="245" w:lineRule="exact"/>
              <w:ind w:left="111"/>
              <w:jc w:val="right"/>
            </w:pPr>
            <w:r>
              <w:t>2%</w:t>
            </w:r>
            <w:r w:rsidR="00674FA6">
              <w:t xml:space="preserve">nga shuma e paguar </w:t>
            </w:r>
          </w:p>
          <w:p w:rsidR="00D47EFA" w:rsidRDefault="00483F4F">
            <w:pPr>
              <w:pStyle w:val="TableParagraph"/>
              <w:tabs>
                <w:tab w:val="left" w:pos="5233"/>
              </w:tabs>
              <w:spacing w:line="245" w:lineRule="exact"/>
              <w:ind w:left="111"/>
            </w:pPr>
            <w:r>
              <w:tab/>
              <w:t>+2,00</w:t>
            </w:r>
            <w:r w:rsidR="00DE2518">
              <w:t xml:space="preserve">EUR </w:t>
            </w:r>
          </w:p>
          <w:p w:rsidR="00D47EFA" w:rsidRDefault="00D47EFA">
            <w:pPr>
              <w:pStyle w:val="TableParagraph"/>
              <w:rPr>
                <w:sz w:val="24"/>
              </w:rPr>
            </w:pPr>
          </w:p>
          <w:p w:rsidR="00D47EFA" w:rsidRDefault="00D47EFA">
            <w:pPr>
              <w:pStyle w:val="TableParagraph"/>
              <w:spacing w:before="7"/>
              <w:rPr>
                <w:sz w:val="21"/>
              </w:rPr>
            </w:pPr>
          </w:p>
          <w:p w:rsidR="00D47EFA" w:rsidRDefault="00DE2518">
            <w:pPr>
              <w:pStyle w:val="TableParagraph"/>
              <w:ind w:left="111"/>
            </w:pPr>
            <w:r>
              <w:t xml:space="preserve">Shërbimi nuk është i disponueshëm </w:t>
            </w:r>
          </w:p>
        </w:tc>
      </w:tr>
      <w:tr w:rsidR="00D47EFA">
        <w:trPr>
          <w:trHeight w:val="315"/>
        </w:trPr>
        <w:tc>
          <w:tcPr>
            <w:tcW w:w="3545" w:type="dxa"/>
            <w:shd w:val="clear" w:color="auto" w:fill="D9D9D9"/>
          </w:tcPr>
          <w:p w:rsidR="00D47EFA" w:rsidRDefault="00DE2518">
            <w:pPr>
              <w:pStyle w:val="TableParagraph"/>
              <w:spacing w:line="242" w:lineRule="exact"/>
              <w:ind w:left="112"/>
              <w:rPr>
                <w:rFonts w:ascii="Arial" w:hAnsi="Arial"/>
                <w:b/>
                <w:sz w:val="24"/>
              </w:rPr>
            </w:pPr>
            <w:r w:rsidRPr="00432CFF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  <w:shd w:val="clear" w:color="auto" w:fill="D9D9D9"/>
          </w:tcPr>
          <w:p w:rsidR="00D47EFA" w:rsidRDefault="00D47EFA">
            <w:pPr>
              <w:pStyle w:val="TableParagraph"/>
              <w:rPr>
                <w:rFonts w:ascii="Times New Roman"/>
              </w:rPr>
            </w:pPr>
          </w:p>
        </w:tc>
      </w:tr>
      <w:tr w:rsidR="00D47EFA">
        <w:trPr>
          <w:trHeight w:val="465"/>
        </w:trPr>
        <w:tc>
          <w:tcPr>
            <w:tcW w:w="3545" w:type="dxa"/>
          </w:tcPr>
          <w:p w:rsidR="00D47EFA" w:rsidRDefault="00DE2518">
            <w:pPr>
              <w:pStyle w:val="TableParagraph"/>
              <w:spacing w:line="223" w:lineRule="exact"/>
              <w:ind w:left="112"/>
              <w:rPr>
                <w:rFonts w:ascii="Arial" w:hAnsi="Arial"/>
                <w:b/>
              </w:rPr>
            </w:pPr>
            <w:r w:rsidRPr="00432CFF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</w:tcPr>
          <w:p w:rsidR="00D47EFA" w:rsidRDefault="00DE2518">
            <w:pPr>
              <w:pStyle w:val="TableParagraph"/>
              <w:spacing w:line="237" w:lineRule="exact"/>
              <w:ind w:left="111"/>
            </w:pPr>
            <w:r>
              <w:t xml:space="preserve">Shërbimi nuk është i disponueshëm </w:t>
            </w:r>
          </w:p>
        </w:tc>
      </w:tr>
    </w:tbl>
    <w:p w:rsidR="000D185D" w:rsidRDefault="000D185D"/>
    <w:sectPr w:rsidR="000D185D" w:rsidSect="00CC2341">
      <w:pgSz w:w="11910" w:h="16850"/>
      <w:pgMar w:top="1020" w:right="340" w:bottom="1160" w:left="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04" w:rsidRDefault="00331004">
      <w:r>
        <w:separator/>
      </w:r>
    </w:p>
  </w:endnote>
  <w:endnote w:type="continuationSeparator" w:id="0">
    <w:p w:rsidR="00331004" w:rsidRDefault="0033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FA" w:rsidRDefault="000C6FD9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54305" cy="198120"/>
              <wp:effectExtent l="0" t="0" r="0" b="0"/>
              <wp:wrapNone/>
              <wp:docPr id="1220557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EFA" w:rsidRDefault="00FA1D20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 w:rsidR="00483F4F">
                            <w:rPr>
                              <w:rFonts w:ascii="Tahoma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58C">
                            <w:rPr>
                              <w:rFonts w:ascii="Tahoma"/>
                              <w:noProof/>
                              <w:w w:val="10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2.1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" filled="f" stroked="f">
              <v:textbox inset="0,0,0,0">
                <w:txbxContent>
                  <w:p w:rsidR="00D47EFA" w:rsidRDefault="00FA1D20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 w:rsidR="00483F4F">
                      <w:rPr>
                        <w:rFonts w:ascii="Tahoma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58C">
                      <w:rPr>
                        <w:rFonts w:ascii="Tahoma"/>
                        <w:noProof/>
                        <w:w w:val="10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04" w:rsidRDefault="00331004">
      <w:r>
        <w:separator/>
      </w:r>
    </w:p>
  </w:footnote>
  <w:footnote w:type="continuationSeparator" w:id="0">
    <w:p w:rsidR="00331004" w:rsidRDefault="0033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FA"/>
    <w:rsid w:val="000218B5"/>
    <w:rsid w:val="000C6FD9"/>
    <w:rsid w:val="000D185D"/>
    <w:rsid w:val="00293B23"/>
    <w:rsid w:val="002F4A3D"/>
    <w:rsid w:val="0030071A"/>
    <w:rsid w:val="00331004"/>
    <w:rsid w:val="00483F4F"/>
    <w:rsid w:val="00595ED1"/>
    <w:rsid w:val="00674FA6"/>
    <w:rsid w:val="0090658C"/>
    <w:rsid w:val="00980837"/>
    <w:rsid w:val="00C04FD6"/>
    <w:rsid w:val="00C67185"/>
    <w:rsid w:val="00CC2341"/>
    <w:rsid w:val="00D47EFA"/>
    <w:rsid w:val="00D82E6D"/>
    <w:rsid w:val="00DE2518"/>
    <w:rsid w:val="00F028AB"/>
    <w:rsid w:val="00F606C6"/>
    <w:rsid w:val="00FA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CD4B45-7A55-472A-BE63-19C8126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41"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2341"/>
  </w:style>
  <w:style w:type="paragraph" w:styleId="Title">
    <w:name w:val="Title"/>
    <w:basedOn w:val="Normal"/>
    <w:uiPriority w:val="10"/>
    <w:qFormat/>
    <w:rsid w:val="00CC2341"/>
    <w:pPr>
      <w:spacing w:before="95"/>
      <w:ind w:left="4171" w:right="3315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CC2341"/>
  </w:style>
  <w:style w:type="paragraph" w:customStyle="1" w:styleId="TableParagraph">
    <w:name w:val="Table Paragraph"/>
    <w:basedOn w:val="Normal"/>
    <w:uiPriority w:val="1"/>
    <w:qFormat/>
    <w:rsid w:val="00CC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nibank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blagica.zdravkovska</dc:creator>
  <cp:lastModifiedBy>Olga Jovanova</cp:lastModifiedBy>
  <cp:revision>2</cp:revision>
  <dcterms:created xsi:type="dcterms:W3CDTF">2024-10-01T13:19:00Z</dcterms:created>
  <dcterms:modified xsi:type="dcterms:W3CDTF">2024-10-01T13:19:00Z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